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40" w:rsidRDefault="00C73F40" w:rsidP="00C73F4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F40" w:rsidRDefault="00C73F40" w:rsidP="00C73F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73F40" w:rsidRDefault="00C73F40" w:rsidP="00C73F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73F40" w:rsidRDefault="00C73F40" w:rsidP="00C73F4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73F40" w:rsidRDefault="00C73F40" w:rsidP="00C73F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73F40" w:rsidRDefault="00C73F40" w:rsidP="00C73F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73F40" w:rsidRDefault="00C73F40" w:rsidP="00C73F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1064</w:t>
      </w:r>
    </w:p>
    <w:p w:rsidR="00A245BD" w:rsidRPr="00C23241" w:rsidRDefault="00C73F40" w:rsidP="00C73F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27 жовтня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ФЕРМЕРСЬКОГО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"МАРІЯ-Б"</w:t>
      </w:r>
      <w:r w:rsidR="00A269D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Бенеди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 Івана Леонідовича, ідентифікаційний код 34334842. Місцезнаходження юридичної особи: 22213,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с.Смаржинці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002D0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"МАРІЯ-Б", ідентифікаційний код 34334842. Місцезнаходження юридичної особи: 22213,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с.Смаржинці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земельні ділянки сільськогосподарського призначення для ведення товарного сільськогосподарського виробництва під час дії воєнного стану,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0523481000:07:002:0150 площею 2,0000 га, кадастровий номер 0523481000:07:002:0151 площею 2,0000 га, кадастровий номер 0523481000:07:002:0152 площею 1,8022 га, кадастровий номер 0523481000:07:002:0153 площею 2,0000 га, кадастровий номер 0523481000:07:002:0154 площею 1,8021 га, кадастровий номер 0523481000:07:002:0155 площею 2,0000 га, кадастровий номер 0523481000:07:002:0156 площею 2,0000 га, кадастровий номер 0523481000:07:002:1152 площею 2,0000 га, кадастровий номер  0523481000:01:001:0103 площею 2,0000 га, кадастровий номер 0523481000:01:001:0105 площею 2,0000 га, кадастровий номер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lastRenderedPageBreak/>
        <w:t>0523481000:01:001:0106 площею 2,0000 га, кадастровий номер 0523481000:01:001:0107 площею 2,0000 га, кадастровий номер 0523481000:01:001:0110 площею 2,0000 га, кадастровий номер 0523481000:01:001:0112 площею 2,0000 га,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ab/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кадастровий номер 0523481000:07:002:0150 площею 2,0000 га, кадастровий номер 0523481000:07:002:0151 площею 2,0000 га, кадастровий номер 0523481000:07:002:0152 площею 1,8022 га, кадастровий номер 0523481000:07:002:0153 площею 2,0000 га, кадастровий номер 0523481000:07:002:0154 площею 1,8021 га, кадастровий номер 0523481000:07:002:0155 площею 2,0000 га, кадастровий номер 0523481000:07:002:0156 площею 2,0000 га, кадастровий номер 0523481000:07:002:1152 площею 2,0000 га, кадастровий номер  0523481000:01:001:0103 площею 2,0000 га, кадастровий номер 0523481000:01:001:0105 площею 2,0000 га, кадастровий номер 0523481000:01:001:0106 площею 2,0000 га, кадастровий номер 0523481000:01:001:0107 площею 2,0000 га, кадастровий номер 0523481000:01:001:0110 площею 2,0000 га, кадастровий номер 0523481000:01:001:0112 площею 2,0000 га,</w:t>
      </w:r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ab/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A269D6" w:rsidRPr="00A269D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02D0B" w:rsidRPr="00002D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A269D6">
      <w:pgSz w:w="11907" w:h="16839" w:code="9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2D0B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63D3B"/>
    <w:rsid w:val="003A2D79"/>
    <w:rsid w:val="003B3641"/>
    <w:rsid w:val="003E2F69"/>
    <w:rsid w:val="004229B2"/>
    <w:rsid w:val="0048787E"/>
    <w:rsid w:val="00506384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45084"/>
    <w:rsid w:val="00882067"/>
    <w:rsid w:val="008A69C5"/>
    <w:rsid w:val="008B3E8A"/>
    <w:rsid w:val="008E40CA"/>
    <w:rsid w:val="0091197B"/>
    <w:rsid w:val="00911D9D"/>
    <w:rsid w:val="00963D02"/>
    <w:rsid w:val="00A245BD"/>
    <w:rsid w:val="00A269D6"/>
    <w:rsid w:val="00AB2555"/>
    <w:rsid w:val="00B531FE"/>
    <w:rsid w:val="00B918F1"/>
    <w:rsid w:val="00BA40E6"/>
    <w:rsid w:val="00BC0633"/>
    <w:rsid w:val="00C61CF4"/>
    <w:rsid w:val="00C73F40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2022-06-01T09:34:00Z</cp:lastPrinted>
  <dcterms:created xsi:type="dcterms:W3CDTF">2022-10-11T05:13:00Z</dcterms:created>
  <dcterms:modified xsi:type="dcterms:W3CDTF">2022-10-27T11:21:00Z</dcterms:modified>
</cp:coreProperties>
</file>